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EC714" w14:textId="7802EFD4" w:rsidR="00AF7857" w:rsidRPr="00061134" w:rsidRDefault="00061134" w:rsidP="00061134">
      <w:pPr>
        <w:widowControl w:val="0"/>
        <w:autoSpaceDE w:val="0"/>
        <w:autoSpaceDN w:val="0"/>
        <w:adjustRightInd w:val="0"/>
        <w:jc w:val="center"/>
        <w:rPr>
          <w:rFonts w:ascii="Georgia" w:hAnsi="Georgia" w:cs="Georgia"/>
          <w:b/>
          <w:bCs/>
          <w:color w:val="000000" w:themeColor="text1"/>
          <w:sz w:val="32"/>
          <w:szCs w:val="32"/>
        </w:rPr>
      </w:pPr>
      <w:r>
        <w:rPr>
          <w:rFonts w:ascii="Georgia" w:hAnsi="Georgia" w:cs="Georgia"/>
          <w:b/>
          <w:bCs/>
          <w:color w:val="000000" w:themeColor="text1"/>
          <w:sz w:val="32"/>
          <w:szCs w:val="32"/>
        </w:rPr>
        <w:t xml:space="preserve">Programma </w:t>
      </w:r>
      <w:r w:rsidR="00A37DB3" w:rsidRPr="00061134">
        <w:rPr>
          <w:rFonts w:ascii="Georgia" w:hAnsi="Georgia" w:cs="Georgia"/>
          <w:b/>
          <w:bCs/>
          <w:color w:val="000000" w:themeColor="text1"/>
          <w:sz w:val="32"/>
          <w:szCs w:val="32"/>
        </w:rPr>
        <w:t xml:space="preserve">LVAK </w:t>
      </w:r>
      <w:proofErr w:type="spellStart"/>
      <w:r w:rsidR="00A37DB3" w:rsidRPr="00061134">
        <w:rPr>
          <w:rFonts w:ascii="Georgia" w:hAnsi="Georgia" w:cs="Georgia"/>
          <w:b/>
          <w:bCs/>
          <w:color w:val="000000" w:themeColor="text1"/>
          <w:sz w:val="32"/>
          <w:szCs w:val="32"/>
        </w:rPr>
        <w:t>bijscholingsdag</w:t>
      </w:r>
      <w:proofErr w:type="spellEnd"/>
      <w:r w:rsidR="00A37DB3" w:rsidRPr="00061134">
        <w:rPr>
          <w:rFonts w:ascii="Georgia" w:hAnsi="Georgia" w:cs="Georgia"/>
          <w:b/>
          <w:bCs/>
          <w:color w:val="000000" w:themeColor="text1"/>
          <w:sz w:val="32"/>
          <w:szCs w:val="32"/>
        </w:rPr>
        <w:t xml:space="preserve"> </w:t>
      </w:r>
      <w:r w:rsidR="00E15600" w:rsidRPr="00061134">
        <w:rPr>
          <w:rFonts w:ascii="Georgia" w:hAnsi="Georgia" w:cs="Georgia"/>
          <w:b/>
          <w:bCs/>
          <w:color w:val="000000" w:themeColor="text1"/>
          <w:sz w:val="32"/>
          <w:szCs w:val="32"/>
        </w:rPr>
        <w:t>24 september</w:t>
      </w:r>
      <w:r w:rsidR="00AF7857" w:rsidRPr="00061134">
        <w:rPr>
          <w:rFonts w:ascii="Georgia" w:hAnsi="Georgia" w:cs="Georgia"/>
          <w:b/>
          <w:bCs/>
          <w:color w:val="000000" w:themeColor="text1"/>
          <w:sz w:val="32"/>
          <w:szCs w:val="32"/>
        </w:rPr>
        <w:t xml:space="preserve"> 2018</w:t>
      </w:r>
    </w:p>
    <w:p w14:paraId="70CC619C" w14:textId="77777777" w:rsidR="00A37DB3" w:rsidRPr="00061134" w:rsidRDefault="00A37DB3" w:rsidP="00AF7857">
      <w:pPr>
        <w:widowControl w:val="0"/>
        <w:autoSpaceDE w:val="0"/>
        <w:autoSpaceDN w:val="0"/>
        <w:adjustRightInd w:val="0"/>
        <w:rPr>
          <w:rFonts w:ascii="Georgia" w:hAnsi="Georgia" w:cs="Georgia"/>
          <w:b/>
          <w:bCs/>
          <w:color w:val="000000" w:themeColor="text1"/>
          <w:sz w:val="20"/>
          <w:szCs w:val="20"/>
        </w:rPr>
      </w:pPr>
    </w:p>
    <w:p w14:paraId="0687FF9E"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color w:val="000000" w:themeColor="text1"/>
          <w:sz w:val="20"/>
          <w:szCs w:val="20"/>
        </w:rPr>
        <w:t xml:space="preserve">Expertgroep </w:t>
      </w:r>
      <w:proofErr w:type="spellStart"/>
      <w:r w:rsidRPr="00061134">
        <w:rPr>
          <w:rFonts w:ascii="Georgia" w:hAnsi="Georgia" w:cs="Georgia"/>
          <w:color w:val="000000" w:themeColor="text1"/>
          <w:sz w:val="20"/>
          <w:szCs w:val="20"/>
        </w:rPr>
        <w:t>Aandachtsfunctionaris</w:t>
      </w:r>
      <w:proofErr w:type="spellEnd"/>
      <w:r w:rsidRPr="00061134">
        <w:rPr>
          <w:rFonts w:ascii="Georgia" w:hAnsi="Georgia" w:cs="Georgia"/>
          <w:color w:val="000000" w:themeColor="text1"/>
          <w:sz w:val="20"/>
          <w:szCs w:val="20"/>
        </w:rPr>
        <w:t>: alleen voor leden langer dan twee jaar lid.</w:t>
      </w:r>
    </w:p>
    <w:p w14:paraId="6BC99CBF"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2A661077"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bCs/>
          <w:color w:val="000000" w:themeColor="text1"/>
          <w:sz w:val="20"/>
          <w:szCs w:val="20"/>
        </w:rPr>
        <w:t>Geschikt voor</w:t>
      </w:r>
      <w:r w:rsidRPr="00061134">
        <w:rPr>
          <w:rFonts w:ascii="Georgia" w:hAnsi="Georgia" w:cs="Georgia"/>
          <w:color w:val="000000" w:themeColor="text1"/>
          <w:sz w:val="20"/>
          <w:szCs w:val="20"/>
        </w:rPr>
        <w:t xml:space="preserve">: alle doelgroepen </w:t>
      </w:r>
    </w:p>
    <w:p w14:paraId="28926452"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bCs/>
          <w:color w:val="000000" w:themeColor="text1"/>
          <w:sz w:val="20"/>
          <w:szCs w:val="20"/>
        </w:rPr>
        <w:t>Locatie</w:t>
      </w:r>
      <w:r w:rsidRPr="00061134">
        <w:rPr>
          <w:rFonts w:ascii="Georgia" w:hAnsi="Georgia" w:cs="Georgia"/>
          <w:color w:val="000000" w:themeColor="text1"/>
          <w:sz w:val="20"/>
          <w:szCs w:val="20"/>
        </w:rPr>
        <w:t>: Domstad, Utrecht</w:t>
      </w:r>
    </w:p>
    <w:p w14:paraId="308F4DFD"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131F7562" w14:textId="77777777" w:rsidR="00AF7857" w:rsidRPr="00061134" w:rsidRDefault="00AF7857" w:rsidP="00AF7857">
      <w:pPr>
        <w:widowControl w:val="0"/>
        <w:autoSpaceDE w:val="0"/>
        <w:autoSpaceDN w:val="0"/>
        <w:adjustRightInd w:val="0"/>
        <w:rPr>
          <w:rFonts w:ascii="Georgia" w:hAnsi="Georgia" w:cs="Georgia"/>
          <w:b/>
          <w:bCs/>
          <w:color w:val="000000" w:themeColor="text1"/>
          <w:sz w:val="20"/>
          <w:szCs w:val="20"/>
        </w:rPr>
      </w:pPr>
      <w:r w:rsidRPr="00061134">
        <w:rPr>
          <w:rFonts w:ascii="Georgia" w:hAnsi="Georgia" w:cs="Georgia"/>
          <w:b/>
          <w:bCs/>
          <w:color w:val="000000" w:themeColor="text1"/>
          <w:sz w:val="20"/>
          <w:szCs w:val="20"/>
        </w:rPr>
        <w:t>• OCHTENDPROGRAMMA •</w:t>
      </w:r>
    </w:p>
    <w:p w14:paraId="38E6F10A"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bCs/>
          <w:color w:val="000000" w:themeColor="text1"/>
          <w:sz w:val="20"/>
          <w:szCs w:val="20"/>
        </w:rPr>
        <w:t>09:00</w:t>
      </w:r>
      <w:r w:rsidRPr="00061134">
        <w:rPr>
          <w:rFonts w:ascii="Georgia" w:hAnsi="Georgia" w:cs="Georgia"/>
          <w:color w:val="000000" w:themeColor="text1"/>
          <w:sz w:val="20"/>
          <w:szCs w:val="20"/>
        </w:rPr>
        <w:t xml:space="preserve"> - INLOOP (met koffie en thee)</w:t>
      </w:r>
    </w:p>
    <w:p w14:paraId="0EB9EE91"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bCs/>
          <w:color w:val="000000" w:themeColor="text1"/>
          <w:sz w:val="20"/>
          <w:szCs w:val="20"/>
        </w:rPr>
        <w:t>09:30</w:t>
      </w:r>
      <w:r w:rsidRPr="00061134">
        <w:rPr>
          <w:rFonts w:ascii="Georgia" w:hAnsi="Georgia" w:cs="Georgia"/>
          <w:color w:val="000000" w:themeColor="text1"/>
          <w:sz w:val="20"/>
          <w:szCs w:val="20"/>
        </w:rPr>
        <w:t xml:space="preserve"> - PLENAIR ONDERDEEL</w:t>
      </w:r>
    </w:p>
    <w:p w14:paraId="471C1CD8"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07A6FFC2" w14:textId="23B7990B" w:rsidR="00CE276B" w:rsidRPr="00061134" w:rsidRDefault="00CE276B" w:rsidP="00CE276B">
      <w:pPr>
        <w:spacing w:after="240"/>
        <w:textAlignment w:val="baseline"/>
        <w:rPr>
          <w:rFonts w:ascii="Georgia" w:eastAsia="Times New Roman" w:hAnsi="Georgia" w:cs="Times New Roman"/>
          <w:color w:val="000000" w:themeColor="text1"/>
          <w:sz w:val="20"/>
          <w:szCs w:val="20"/>
          <w:lang w:eastAsia="nl-NL"/>
        </w:rPr>
      </w:pPr>
      <w:r w:rsidRPr="00061134">
        <w:rPr>
          <w:rFonts w:ascii="Georgia" w:eastAsia="Times New Roman" w:hAnsi="Georgia" w:cs="Times New Roman"/>
          <w:b/>
          <w:color w:val="000000" w:themeColor="text1"/>
          <w:sz w:val="20"/>
          <w:szCs w:val="20"/>
          <w:lang w:eastAsia="nl-NL"/>
        </w:rPr>
        <w:t>Aanscherping meldcode</w:t>
      </w:r>
      <w:r w:rsidR="00061134">
        <w:rPr>
          <w:rFonts w:ascii="Georgia" w:eastAsia="Times New Roman" w:hAnsi="Georgia" w:cs="Times New Roman"/>
          <w:b/>
          <w:color w:val="000000" w:themeColor="text1"/>
          <w:sz w:val="20"/>
          <w:szCs w:val="20"/>
          <w:lang w:eastAsia="nl-NL"/>
        </w:rPr>
        <w:t xml:space="preserve"> met het afwegingskader</w:t>
      </w:r>
      <w:r w:rsidRPr="00061134">
        <w:rPr>
          <w:rFonts w:ascii="Georgia" w:eastAsia="Times New Roman" w:hAnsi="Georgia" w:cs="Times New Roman"/>
          <w:color w:val="555555"/>
          <w:sz w:val="20"/>
          <w:szCs w:val="20"/>
          <w:lang w:eastAsia="nl-NL"/>
        </w:rPr>
        <w:br/>
      </w:r>
      <w:r w:rsidRPr="00061134">
        <w:rPr>
          <w:rFonts w:ascii="Georgia" w:eastAsia="Times New Roman" w:hAnsi="Georgia" w:cs="Times New Roman"/>
          <w:color w:val="000000" w:themeColor="text1"/>
          <w:sz w:val="20"/>
          <w:szCs w:val="20"/>
          <w:lang w:eastAsia="nl-NL"/>
        </w:rPr>
        <w:t>Vanaf 1 januari moeten alle organisaties de aangescherpte meldcode met het afwegingskader geïmplementeerd hebben en er mee gaan werken. Van 1 juli 2018 tot 1 januari 2019 mogen de organisaties met de nieuwe werkwijze oefenen.</w:t>
      </w:r>
      <w:r w:rsidRPr="00061134">
        <w:rPr>
          <w:rFonts w:ascii="Georgia" w:eastAsia="Times New Roman" w:hAnsi="Georgia" w:cs="Times New Roman"/>
          <w:color w:val="000000" w:themeColor="text1"/>
          <w:sz w:val="20"/>
          <w:szCs w:val="20"/>
          <w:lang w:eastAsia="nl-NL"/>
        </w:rPr>
        <w:br/>
        <w:t>In deze plenaire bijeenkomst gaan we uitleggen wat de aanscherping van de meldcode inhoudt, wat gaat er veranderen. Wat is een afwegingskader, hoe moeten we dit hanteren, wat betekent dit per beroepsgroep? Hoe kunnen we dit implementeren?</w:t>
      </w:r>
    </w:p>
    <w:p w14:paraId="2CAE6223" w14:textId="77777777" w:rsidR="00CE276B" w:rsidRPr="00061134" w:rsidRDefault="00CE276B" w:rsidP="00CE276B">
      <w:pPr>
        <w:rPr>
          <w:rFonts w:ascii="Georgia" w:eastAsia="Times New Roman" w:hAnsi="Georgia" w:cs="Times New Roman"/>
          <w:color w:val="000000" w:themeColor="text1"/>
          <w:sz w:val="20"/>
          <w:szCs w:val="20"/>
          <w:lang w:eastAsia="nl-NL"/>
        </w:rPr>
      </w:pPr>
      <w:r w:rsidRPr="00061134">
        <w:rPr>
          <w:rFonts w:ascii="Georgia" w:eastAsia="Times New Roman" w:hAnsi="Georgia" w:cs="Times New Roman"/>
          <w:color w:val="000000" w:themeColor="text1"/>
          <w:sz w:val="20"/>
          <w:szCs w:val="20"/>
          <w:lang w:eastAsia="nl-NL"/>
        </w:rPr>
        <w:t>Tea Hol, </w:t>
      </w:r>
      <w:r w:rsidRPr="00061134">
        <w:rPr>
          <w:rFonts w:ascii="Georgia" w:eastAsia="Times New Roman" w:hAnsi="Georgia" w:cs="Times New Roman"/>
          <w:color w:val="000000" w:themeColor="text1"/>
          <w:sz w:val="20"/>
          <w:szCs w:val="20"/>
          <w:bdr w:val="none" w:sz="0" w:space="0" w:color="auto" w:frame="1"/>
          <w:lang w:eastAsia="nl-NL"/>
        </w:rPr>
        <w:t>Directeur LVAK</w:t>
      </w:r>
    </w:p>
    <w:p w14:paraId="65BD5D4C" w14:textId="77777777" w:rsidR="006530BA" w:rsidRPr="00061134" w:rsidRDefault="006530BA" w:rsidP="00AF7857">
      <w:pPr>
        <w:widowControl w:val="0"/>
        <w:autoSpaceDE w:val="0"/>
        <w:autoSpaceDN w:val="0"/>
        <w:adjustRightInd w:val="0"/>
        <w:rPr>
          <w:rFonts w:ascii="Georgia" w:hAnsi="Georgia" w:cs="Georgia"/>
          <w:color w:val="000000" w:themeColor="text1"/>
          <w:sz w:val="20"/>
          <w:szCs w:val="20"/>
        </w:rPr>
      </w:pPr>
    </w:p>
    <w:p w14:paraId="2CB12C37" w14:textId="32FAD98F" w:rsidR="006530BA" w:rsidRPr="00061134" w:rsidRDefault="006530BA"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color w:val="000000" w:themeColor="text1"/>
          <w:sz w:val="20"/>
          <w:szCs w:val="20"/>
        </w:rPr>
        <w:t>10.50</w:t>
      </w:r>
      <w:r w:rsidRPr="00061134">
        <w:rPr>
          <w:rFonts w:ascii="Georgia" w:hAnsi="Georgia" w:cs="Georgia"/>
          <w:color w:val="000000" w:themeColor="text1"/>
          <w:sz w:val="20"/>
          <w:szCs w:val="20"/>
        </w:rPr>
        <w:t xml:space="preserve"> - PAUZE</w:t>
      </w:r>
    </w:p>
    <w:p w14:paraId="5C791A50" w14:textId="77777777" w:rsidR="006530BA" w:rsidRPr="00061134" w:rsidRDefault="006530BA" w:rsidP="00AF7857">
      <w:pPr>
        <w:widowControl w:val="0"/>
        <w:autoSpaceDE w:val="0"/>
        <w:autoSpaceDN w:val="0"/>
        <w:adjustRightInd w:val="0"/>
        <w:rPr>
          <w:rFonts w:ascii="Georgia" w:hAnsi="Georgia" w:cs="Georgia"/>
          <w:color w:val="000000" w:themeColor="text1"/>
          <w:sz w:val="20"/>
          <w:szCs w:val="20"/>
        </w:rPr>
      </w:pPr>
    </w:p>
    <w:p w14:paraId="2CF36753" w14:textId="55770CBE" w:rsidR="006530BA" w:rsidRPr="00061134" w:rsidRDefault="006530BA"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color w:val="000000" w:themeColor="text1"/>
          <w:sz w:val="20"/>
          <w:szCs w:val="20"/>
        </w:rPr>
        <w:t>11.00</w:t>
      </w:r>
      <w:r w:rsidRPr="00061134">
        <w:rPr>
          <w:rFonts w:ascii="Georgia" w:hAnsi="Georgia" w:cs="Georgia"/>
          <w:color w:val="000000" w:themeColor="text1"/>
          <w:sz w:val="20"/>
          <w:szCs w:val="20"/>
        </w:rPr>
        <w:t xml:space="preserve"> - Vervolg </w:t>
      </w:r>
      <w:r w:rsidR="00CE276B" w:rsidRPr="00061134">
        <w:rPr>
          <w:rFonts w:ascii="Georgia" w:hAnsi="Georgia" w:cs="Georgia"/>
          <w:b/>
          <w:color w:val="000000" w:themeColor="text1"/>
          <w:sz w:val="20"/>
          <w:szCs w:val="20"/>
        </w:rPr>
        <w:t>Aanscherping meldcode</w:t>
      </w:r>
      <w:r w:rsidR="00061134">
        <w:rPr>
          <w:rFonts w:ascii="Georgia" w:hAnsi="Georgia" w:cs="Georgia"/>
          <w:b/>
          <w:color w:val="000000" w:themeColor="text1"/>
          <w:sz w:val="20"/>
          <w:szCs w:val="20"/>
        </w:rPr>
        <w:t xml:space="preserve"> met het afwegingskader</w:t>
      </w:r>
    </w:p>
    <w:p w14:paraId="04AFAD78"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6F1968EB"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bCs/>
          <w:color w:val="000000" w:themeColor="text1"/>
          <w:sz w:val="20"/>
          <w:szCs w:val="20"/>
        </w:rPr>
        <w:t>12:00</w:t>
      </w:r>
      <w:r w:rsidRPr="00061134">
        <w:rPr>
          <w:rFonts w:ascii="Georgia" w:hAnsi="Georgia" w:cs="Georgia"/>
          <w:color w:val="000000" w:themeColor="text1"/>
          <w:sz w:val="20"/>
          <w:szCs w:val="20"/>
        </w:rPr>
        <w:t xml:space="preserve"> - LUNCH (inbegrepen)</w:t>
      </w:r>
    </w:p>
    <w:p w14:paraId="629E7DCD"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3CDAEABE" w14:textId="77777777" w:rsidR="00AF7857" w:rsidRPr="00061134" w:rsidRDefault="00AF7857" w:rsidP="00AF7857">
      <w:pPr>
        <w:widowControl w:val="0"/>
        <w:autoSpaceDE w:val="0"/>
        <w:autoSpaceDN w:val="0"/>
        <w:adjustRightInd w:val="0"/>
        <w:rPr>
          <w:rFonts w:ascii="Georgia" w:hAnsi="Georgia" w:cs="Georgia"/>
          <w:b/>
          <w:bCs/>
          <w:color w:val="000000" w:themeColor="text1"/>
          <w:sz w:val="20"/>
          <w:szCs w:val="20"/>
        </w:rPr>
      </w:pPr>
      <w:r w:rsidRPr="00061134">
        <w:rPr>
          <w:rFonts w:ascii="Georgia" w:hAnsi="Georgia" w:cs="Georgia"/>
          <w:b/>
          <w:bCs/>
          <w:color w:val="000000" w:themeColor="text1"/>
          <w:sz w:val="20"/>
          <w:szCs w:val="20"/>
        </w:rPr>
        <w:t>• MIDDAGPROGRAMMA •</w:t>
      </w:r>
    </w:p>
    <w:p w14:paraId="754D1DED" w14:textId="77777777" w:rsidR="00A37DB3" w:rsidRPr="00061134" w:rsidRDefault="00A37DB3" w:rsidP="00AF7857">
      <w:pPr>
        <w:widowControl w:val="0"/>
        <w:autoSpaceDE w:val="0"/>
        <w:autoSpaceDN w:val="0"/>
        <w:adjustRightInd w:val="0"/>
        <w:rPr>
          <w:rFonts w:ascii="Georgia" w:hAnsi="Georgia" w:cs="Georgia"/>
          <w:b/>
          <w:bCs/>
          <w:color w:val="000000" w:themeColor="text1"/>
          <w:sz w:val="20"/>
          <w:szCs w:val="20"/>
        </w:rPr>
      </w:pPr>
    </w:p>
    <w:p w14:paraId="2DF70856" w14:textId="77777777" w:rsidR="00A37DB3" w:rsidRPr="00061134" w:rsidRDefault="00AF7857" w:rsidP="00A37DB3">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bCs/>
          <w:color w:val="000000" w:themeColor="text1"/>
          <w:sz w:val="20"/>
          <w:szCs w:val="20"/>
        </w:rPr>
        <w:t>13:00</w:t>
      </w:r>
      <w:r w:rsidR="00A37DB3" w:rsidRPr="00061134">
        <w:rPr>
          <w:rFonts w:ascii="Georgia" w:hAnsi="Georgia" w:cs="Georgia"/>
          <w:color w:val="000000" w:themeColor="text1"/>
          <w:sz w:val="20"/>
          <w:szCs w:val="20"/>
        </w:rPr>
        <w:t xml:space="preserve"> - Op deze dag gaan we na een plenaire bijeenkomst aan de slag met tafelrondes. Per tafel is er een gespreksleider en kunnen er 10 deelnemers aansluiten. Per tafel wordt er ingegaan op een onderwerp. </w:t>
      </w:r>
    </w:p>
    <w:p w14:paraId="356C601A" w14:textId="6302259E" w:rsidR="00AF7857" w:rsidRPr="00061134" w:rsidRDefault="00A37DB3"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color w:val="000000" w:themeColor="text1"/>
          <w:sz w:val="20"/>
          <w:szCs w:val="20"/>
        </w:rPr>
        <w:t>Je maakt gebruik van alle tafels.</w:t>
      </w:r>
    </w:p>
    <w:p w14:paraId="7C8A5C41"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19AFA090" w14:textId="77777777" w:rsidR="00AF7857" w:rsidRPr="00061134" w:rsidRDefault="00061134" w:rsidP="00AF7857">
      <w:pPr>
        <w:widowControl w:val="0"/>
        <w:autoSpaceDE w:val="0"/>
        <w:autoSpaceDN w:val="0"/>
        <w:adjustRightInd w:val="0"/>
        <w:rPr>
          <w:rFonts w:ascii="Georgia" w:hAnsi="Georgia" w:cs="Georgia"/>
          <w:b/>
          <w:color w:val="000000" w:themeColor="text1"/>
          <w:sz w:val="20"/>
          <w:szCs w:val="20"/>
        </w:rPr>
      </w:pPr>
      <w:hyperlink r:id="rId4" w:anchor="ses_568" w:history="1">
        <w:r w:rsidR="00AF7857" w:rsidRPr="00061134">
          <w:rPr>
            <w:rFonts w:ascii="Georgia" w:hAnsi="Georgia" w:cs="Georgia"/>
            <w:b/>
            <w:color w:val="000000" w:themeColor="text1"/>
            <w:sz w:val="20"/>
            <w:szCs w:val="20"/>
          </w:rPr>
          <w:t>Tafelronde 'Succesfactoren en middelen die je als AF in kunt zetten', Kijkje in andermans keuken</w:t>
        </w:r>
      </w:hyperlink>
    </w:p>
    <w:p w14:paraId="08A312C0" w14:textId="78D0577F" w:rsidR="00E842A3" w:rsidRDefault="00E842A3" w:rsidP="00AF7857">
      <w:pPr>
        <w:widowControl w:val="0"/>
        <w:autoSpaceDE w:val="0"/>
        <w:autoSpaceDN w:val="0"/>
        <w:adjustRightInd w:val="0"/>
        <w:rPr>
          <w:rFonts w:ascii="Georgia" w:hAnsi="Georgia"/>
          <w:sz w:val="20"/>
          <w:szCs w:val="20"/>
        </w:rPr>
      </w:pPr>
      <w:r w:rsidRPr="00061134">
        <w:rPr>
          <w:rFonts w:ascii="Georgia" w:hAnsi="Georgia"/>
          <w:sz w:val="20"/>
          <w:szCs w:val="20"/>
        </w:rPr>
        <w:t>D.m.v. casuistiek een kijkje nemen bij andere beroepsgroepen, waar lopen zij tegen aan bij het werken met de Meldcode.</w:t>
      </w:r>
    </w:p>
    <w:p w14:paraId="59F7FDE1" w14:textId="77777777" w:rsidR="00061134" w:rsidRPr="00061134" w:rsidRDefault="00061134" w:rsidP="00AF7857">
      <w:pPr>
        <w:widowControl w:val="0"/>
        <w:autoSpaceDE w:val="0"/>
        <w:autoSpaceDN w:val="0"/>
        <w:adjustRightInd w:val="0"/>
        <w:rPr>
          <w:rFonts w:ascii="Georgia" w:hAnsi="Georgia" w:cs="Georgia"/>
          <w:b/>
          <w:color w:val="000000" w:themeColor="text1"/>
          <w:sz w:val="20"/>
          <w:szCs w:val="20"/>
        </w:rPr>
      </w:pPr>
    </w:p>
    <w:p w14:paraId="55CCCC50" w14:textId="77777777" w:rsidR="00C4410D" w:rsidRPr="00061134" w:rsidRDefault="00C4410D" w:rsidP="00C4410D">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color w:val="000000" w:themeColor="text1"/>
          <w:sz w:val="20"/>
          <w:szCs w:val="20"/>
        </w:rPr>
        <w:t xml:space="preserve">Nicole </w:t>
      </w:r>
      <w:proofErr w:type="spellStart"/>
      <w:r w:rsidRPr="00061134">
        <w:rPr>
          <w:rFonts w:ascii="Georgia" w:hAnsi="Georgia" w:cs="Georgia"/>
          <w:color w:val="000000" w:themeColor="text1"/>
          <w:sz w:val="20"/>
          <w:szCs w:val="20"/>
        </w:rPr>
        <w:t>Pisters</w:t>
      </w:r>
      <w:proofErr w:type="spellEnd"/>
      <w:r w:rsidRPr="00061134">
        <w:rPr>
          <w:rFonts w:ascii="Georgia" w:hAnsi="Georgia" w:cs="Georgia"/>
          <w:color w:val="000000" w:themeColor="text1"/>
          <w:sz w:val="20"/>
          <w:szCs w:val="20"/>
        </w:rPr>
        <w:t xml:space="preserve">, </w:t>
      </w:r>
      <w:proofErr w:type="spellStart"/>
      <w:r w:rsidRPr="00061134">
        <w:rPr>
          <w:rFonts w:ascii="Georgia" w:hAnsi="Georgia" w:cs="Georgia"/>
          <w:color w:val="000000" w:themeColor="text1"/>
          <w:sz w:val="20"/>
          <w:szCs w:val="20"/>
        </w:rPr>
        <w:t>aandachtsfunctionaris</w:t>
      </w:r>
      <w:proofErr w:type="spellEnd"/>
      <w:r w:rsidRPr="00061134">
        <w:rPr>
          <w:rFonts w:ascii="Georgia" w:hAnsi="Georgia" w:cs="Georgia"/>
          <w:color w:val="000000" w:themeColor="text1"/>
          <w:sz w:val="20"/>
          <w:szCs w:val="20"/>
        </w:rPr>
        <w:t xml:space="preserve"> RAV Zuid Limburg</w:t>
      </w:r>
    </w:p>
    <w:p w14:paraId="31EDEF7D" w14:textId="20AADC29"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0CAD9FDE"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66E5F539" w14:textId="77777777" w:rsidR="000628F1" w:rsidRPr="00061134" w:rsidRDefault="000628F1" w:rsidP="00AF7857">
      <w:pPr>
        <w:widowControl w:val="0"/>
        <w:autoSpaceDE w:val="0"/>
        <w:autoSpaceDN w:val="0"/>
        <w:adjustRightInd w:val="0"/>
        <w:rPr>
          <w:rFonts w:ascii="Georgia" w:hAnsi="Georgia"/>
          <w:sz w:val="20"/>
          <w:szCs w:val="20"/>
        </w:rPr>
      </w:pPr>
    </w:p>
    <w:p w14:paraId="3CC6F15E" w14:textId="77777777" w:rsidR="00AF7857" w:rsidRPr="00061134" w:rsidRDefault="00061134" w:rsidP="00AF7857">
      <w:pPr>
        <w:widowControl w:val="0"/>
        <w:autoSpaceDE w:val="0"/>
        <w:autoSpaceDN w:val="0"/>
        <w:adjustRightInd w:val="0"/>
        <w:rPr>
          <w:rFonts w:ascii="Georgia" w:hAnsi="Georgia" w:cs="Georgia"/>
          <w:b/>
          <w:color w:val="000000" w:themeColor="text1"/>
          <w:sz w:val="20"/>
          <w:szCs w:val="20"/>
        </w:rPr>
      </w:pPr>
      <w:hyperlink r:id="rId5" w:anchor="ses_569" w:history="1">
        <w:r w:rsidR="00AF7857" w:rsidRPr="00061134">
          <w:rPr>
            <w:rFonts w:ascii="Georgia" w:hAnsi="Georgia" w:cs="Georgia"/>
            <w:b/>
            <w:color w:val="000000" w:themeColor="text1"/>
            <w:sz w:val="20"/>
            <w:szCs w:val="20"/>
          </w:rPr>
          <w:t>Tafelronde 'wat heeft de AF nodig om zijn taak uit te voeren?'</w:t>
        </w:r>
      </w:hyperlink>
    </w:p>
    <w:p w14:paraId="6E237A25" w14:textId="77777777" w:rsidR="000628F1" w:rsidRPr="00061134" w:rsidRDefault="000628F1" w:rsidP="000628F1">
      <w:pPr>
        <w:widowControl w:val="0"/>
        <w:autoSpaceDE w:val="0"/>
        <w:autoSpaceDN w:val="0"/>
        <w:adjustRightInd w:val="0"/>
        <w:rPr>
          <w:rFonts w:ascii="Georgia" w:hAnsi="Georgia" w:cstheme="minorHAnsi"/>
          <w:color w:val="000000" w:themeColor="text1"/>
          <w:sz w:val="20"/>
          <w:szCs w:val="20"/>
        </w:rPr>
      </w:pPr>
      <w:proofErr w:type="spellStart"/>
      <w:r w:rsidRPr="00061134">
        <w:rPr>
          <w:rFonts w:ascii="Georgia" w:hAnsi="Georgia" w:cstheme="minorHAnsi"/>
          <w:color w:val="000000" w:themeColor="text1"/>
          <w:sz w:val="20"/>
          <w:szCs w:val="20"/>
        </w:rPr>
        <w:t>Aandachtsfunctionarissen</w:t>
      </w:r>
      <w:proofErr w:type="spellEnd"/>
      <w:r w:rsidRPr="00061134">
        <w:rPr>
          <w:rFonts w:ascii="Georgia" w:hAnsi="Georgia" w:cstheme="minorHAnsi"/>
          <w:color w:val="000000" w:themeColor="text1"/>
          <w:sz w:val="20"/>
          <w:szCs w:val="20"/>
        </w:rPr>
        <w:t xml:space="preserve"> kindermishandeling zijn bevlogen mensen die allerlei ideeën/ wensen hebben over  hoe ze zichzelf nog meer op de kaart kunnen zetten binnen hun organisatie.</w:t>
      </w:r>
    </w:p>
    <w:p w14:paraId="6211CC8F" w14:textId="3176A84B" w:rsidR="000628F1" w:rsidRPr="00061134" w:rsidRDefault="000628F1" w:rsidP="000628F1">
      <w:pPr>
        <w:widowControl w:val="0"/>
        <w:autoSpaceDE w:val="0"/>
        <w:autoSpaceDN w:val="0"/>
        <w:adjustRightInd w:val="0"/>
        <w:rPr>
          <w:rFonts w:ascii="Georgia" w:hAnsi="Georgia" w:cstheme="minorHAnsi"/>
          <w:color w:val="000000" w:themeColor="text1"/>
          <w:sz w:val="20"/>
          <w:szCs w:val="20"/>
        </w:rPr>
      </w:pPr>
      <w:r w:rsidRPr="00061134">
        <w:rPr>
          <w:rFonts w:ascii="Georgia" w:hAnsi="Georgia" w:cstheme="minorHAnsi"/>
          <w:color w:val="000000" w:themeColor="text1"/>
          <w:sz w:val="20"/>
          <w:szCs w:val="20"/>
        </w:rPr>
        <w:t>Hoe kan bij directie, bestuur, collega’s voldoende zichtbaar gem</w:t>
      </w:r>
      <w:r w:rsidR="00161648" w:rsidRPr="00061134">
        <w:rPr>
          <w:rFonts w:ascii="Georgia" w:hAnsi="Georgia" w:cstheme="minorHAnsi"/>
          <w:color w:val="000000" w:themeColor="text1"/>
          <w:sz w:val="20"/>
          <w:szCs w:val="20"/>
        </w:rPr>
        <w:t xml:space="preserve">aakt worden welke kennis de </w:t>
      </w:r>
      <w:proofErr w:type="spellStart"/>
      <w:r w:rsidR="00161648" w:rsidRPr="00061134">
        <w:rPr>
          <w:rFonts w:ascii="Georgia" w:hAnsi="Georgia" w:cstheme="minorHAnsi"/>
          <w:color w:val="000000" w:themeColor="text1"/>
          <w:sz w:val="20"/>
          <w:szCs w:val="20"/>
        </w:rPr>
        <w:t>aandachtsfunctionaris</w:t>
      </w:r>
      <w:proofErr w:type="spellEnd"/>
      <w:r w:rsidRPr="00061134">
        <w:rPr>
          <w:rFonts w:ascii="Georgia" w:hAnsi="Georgia" w:cstheme="minorHAnsi"/>
          <w:color w:val="000000" w:themeColor="text1"/>
          <w:sz w:val="20"/>
          <w:szCs w:val="20"/>
        </w:rPr>
        <w:t xml:space="preserve"> in huis heeft en wat is er nodig om deze taak nog beter uit te voeren?</w:t>
      </w:r>
    </w:p>
    <w:p w14:paraId="056EA2C2" w14:textId="5ABB4712" w:rsidR="000628F1" w:rsidRDefault="000628F1" w:rsidP="000628F1">
      <w:pPr>
        <w:widowControl w:val="0"/>
        <w:autoSpaceDE w:val="0"/>
        <w:autoSpaceDN w:val="0"/>
        <w:adjustRightInd w:val="0"/>
        <w:rPr>
          <w:rFonts w:ascii="Georgia" w:hAnsi="Georgia" w:cstheme="minorHAnsi"/>
          <w:color w:val="000000" w:themeColor="text1"/>
          <w:sz w:val="20"/>
          <w:szCs w:val="20"/>
        </w:rPr>
      </w:pPr>
      <w:r w:rsidRPr="00061134">
        <w:rPr>
          <w:rFonts w:ascii="Georgia" w:hAnsi="Georgia" w:cstheme="minorHAnsi"/>
          <w:color w:val="000000" w:themeColor="text1"/>
          <w:sz w:val="20"/>
          <w:szCs w:val="20"/>
        </w:rPr>
        <w:t>Tijdens deze worksh</w:t>
      </w:r>
      <w:r w:rsidR="00161648" w:rsidRPr="00061134">
        <w:rPr>
          <w:rFonts w:ascii="Georgia" w:hAnsi="Georgia" w:cstheme="minorHAnsi"/>
          <w:color w:val="000000" w:themeColor="text1"/>
          <w:sz w:val="20"/>
          <w:szCs w:val="20"/>
        </w:rPr>
        <w:t xml:space="preserve">op wordt gekeken naar wat de </w:t>
      </w:r>
      <w:proofErr w:type="spellStart"/>
      <w:r w:rsidR="00161648" w:rsidRPr="00061134">
        <w:rPr>
          <w:rFonts w:ascii="Georgia" w:hAnsi="Georgia" w:cstheme="minorHAnsi"/>
          <w:color w:val="000000" w:themeColor="text1"/>
          <w:sz w:val="20"/>
          <w:szCs w:val="20"/>
        </w:rPr>
        <w:t>aaandachtsfunctionaris</w:t>
      </w:r>
      <w:proofErr w:type="spellEnd"/>
      <w:r w:rsidR="00161648" w:rsidRPr="00061134">
        <w:rPr>
          <w:rFonts w:ascii="Georgia" w:hAnsi="Georgia" w:cstheme="minorHAnsi"/>
          <w:color w:val="000000" w:themeColor="text1"/>
          <w:sz w:val="20"/>
          <w:szCs w:val="20"/>
        </w:rPr>
        <w:t xml:space="preserve"> </w:t>
      </w:r>
      <w:r w:rsidRPr="00061134">
        <w:rPr>
          <w:rFonts w:ascii="Georgia" w:hAnsi="Georgia" w:cstheme="minorHAnsi"/>
          <w:color w:val="000000" w:themeColor="text1"/>
          <w:sz w:val="20"/>
          <w:szCs w:val="20"/>
        </w:rPr>
        <w:t>kan helpen om zichzelf binnen de organisatie beter te positioneren en wat collega-</w:t>
      </w:r>
      <w:proofErr w:type="spellStart"/>
      <w:r w:rsidRPr="00061134">
        <w:rPr>
          <w:rFonts w:ascii="Georgia" w:hAnsi="Georgia" w:cstheme="minorHAnsi"/>
          <w:color w:val="000000" w:themeColor="text1"/>
          <w:sz w:val="20"/>
          <w:szCs w:val="20"/>
        </w:rPr>
        <w:t>aandachtsfunctionarissen</w:t>
      </w:r>
      <w:proofErr w:type="spellEnd"/>
      <w:r w:rsidRPr="00061134">
        <w:rPr>
          <w:rFonts w:ascii="Georgia" w:hAnsi="Georgia" w:cstheme="minorHAnsi"/>
          <w:color w:val="000000" w:themeColor="text1"/>
          <w:sz w:val="20"/>
          <w:szCs w:val="20"/>
        </w:rPr>
        <w:t xml:space="preserve"> hierin al hebben verwezenlijkt</w:t>
      </w:r>
      <w:r w:rsidR="006530BA" w:rsidRPr="00061134">
        <w:rPr>
          <w:rFonts w:ascii="Georgia" w:hAnsi="Georgia" w:cstheme="minorHAnsi"/>
          <w:color w:val="000000" w:themeColor="text1"/>
          <w:sz w:val="20"/>
          <w:szCs w:val="20"/>
        </w:rPr>
        <w:t>.</w:t>
      </w:r>
    </w:p>
    <w:p w14:paraId="5330B561" w14:textId="77777777" w:rsidR="00061134" w:rsidRPr="00061134" w:rsidRDefault="00061134" w:rsidP="000628F1">
      <w:pPr>
        <w:widowControl w:val="0"/>
        <w:autoSpaceDE w:val="0"/>
        <w:autoSpaceDN w:val="0"/>
        <w:adjustRightInd w:val="0"/>
        <w:rPr>
          <w:rFonts w:ascii="Georgia" w:hAnsi="Georgia" w:cs="Georgia"/>
          <w:b/>
          <w:color w:val="000000" w:themeColor="text1"/>
          <w:sz w:val="20"/>
          <w:szCs w:val="20"/>
        </w:rPr>
      </w:pPr>
    </w:p>
    <w:p w14:paraId="4A311B0C" w14:textId="30230A8E"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color w:val="000000" w:themeColor="text1"/>
          <w:sz w:val="20"/>
          <w:szCs w:val="20"/>
        </w:rPr>
        <w:t xml:space="preserve">Astrid </w:t>
      </w:r>
      <w:proofErr w:type="spellStart"/>
      <w:r w:rsidRPr="00061134">
        <w:rPr>
          <w:rFonts w:ascii="Georgia" w:hAnsi="Georgia" w:cs="Georgia"/>
          <w:color w:val="000000" w:themeColor="text1"/>
          <w:sz w:val="20"/>
          <w:szCs w:val="20"/>
        </w:rPr>
        <w:t>Kruyt</w:t>
      </w:r>
      <w:proofErr w:type="spellEnd"/>
      <w:r w:rsidRPr="00061134">
        <w:rPr>
          <w:rFonts w:ascii="Georgia" w:hAnsi="Georgia" w:cs="Georgia"/>
          <w:color w:val="000000" w:themeColor="text1"/>
          <w:sz w:val="20"/>
          <w:szCs w:val="20"/>
        </w:rPr>
        <w:t>, jeugdarts GGD</w:t>
      </w:r>
      <w:r w:rsidR="00161648" w:rsidRPr="00061134">
        <w:rPr>
          <w:rFonts w:ascii="Georgia" w:hAnsi="Georgia" w:cs="Georgia"/>
          <w:color w:val="000000" w:themeColor="text1"/>
          <w:sz w:val="20"/>
          <w:szCs w:val="20"/>
        </w:rPr>
        <w:t xml:space="preserve"> </w:t>
      </w:r>
      <w:r w:rsidRPr="00061134">
        <w:rPr>
          <w:rFonts w:ascii="Georgia" w:hAnsi="Georgia" w:cs="Georgia"/>
          <w:color w:val="000000" w:themeColor="text1"/>
          <w:sz w:val="20"/>
          <w:szCs w:val="20"/>
        </w:rPr>
        <w:t>regio</w:t>
      </w:r>
      <w:r w:rsidR="00161648" w:rsidRPr="00061134">
        <w:rPr>
          <w:rFonts w:ascii="Georgia" w:hAnsi="Georgia" w:cs="Georgia"/>
          <w:color w:val="000000" w:themeColor="text1"/>
          <w:sz w:val="20"/>
          <w:szCs w:val="20"/>
        </w:rPr>
        <w:t xml:space="preserve"> </w:t>
      </w:r>
      <w:r w:rsidRPr="00061134">
        <w:rPr>
          <w:rFonts w:ascii="Georgia" w:hAnsi="Georgia" w:cs="Georgia"/>
          <w:color w:val="000000" w:themeColor="text1"/>
          <w:sz w:val="20"/>
          <w:szCs w:val="20"/>
        </w:rPr>
        <w:t>Utrecht</w:t>
      </w:r>
    </w:p>
    <w:p w14:paraId="646A0FEA"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232E4E57" w14:textId="49515CCE" w:rsidR="006530BA" w:rsidRPr="00061134" w:rsidRDefault="006530BA"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color w:val="000000" w:themeColor="text1"/>
          <w:sz w:val="20"/>
          <w:szCs w:val="20"/>
        </w:rPr>
        <w:t>14.30</w:t>
      </w:r>
      <w:r w:rsidRPr="00061134">
        <w:rPr>
          <w:rFonts w:ascii="Georgia" w:hAnsi="Georgia" w:cs="Georgia"/>
          <w:color w:val="000000" w:themeColor="text1"/>
          <w:sz w:val="20"/>
          <w:szCs w:val="20"/>
        </w:rPr>
        <w:t xml:space="preserve"> - PAUZE</w:t>
      </w:r>
    </w:p>
    <w:p w14:paraId="4280267D" w14:textId="77777777" w:rsidR="006530BA" w:rsidRPr="00061134" w:rsidRDefault="006530BA" w:rsidP="00AF7857">
      <w:pPr>
        <w:widowControl w:val="0"/>
        <w:autoSpaceDE w:val="0"/>
        <w:autoSpaceDN w:val="0"/>
        <w:adjustRightInd w:val="0"/>
        <w:rPr>
          <w:rFonts w:ascii="Georgia" w:hAnsi="Georgia" w:cs="Georgia"/>
          <w:color w:val="000000" w:themeColor="text1"/>
          <w:sz w:val="20"/>
          <w:szCs w:val="20"/>
        </w:rPr>
      </w:pPr>
    </w:p>
    <w:p w14:paraId="51622B0B" w14:textId="0C6B3A6A" w:rsidR="006530BA" w:rsidRDefault="006530BA"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b/>
          <w:color w:val="000000" w:themeColor="text1"/>
          <w:sz w:val="20"/>
          <w:szCs w:val="20"/>
        </w:rPr>
        <w:t>14.45</w:t>
      </w:r>
      <w:r w:rsidRPr="00061134">
        <w:rPr>
          <w:rFonts w:ascii="Georgia" w:hAnsi="Georgia" w:cs="Georgia"/>
          <w:color w:val="000000" w:themeColor="text1"/>
          <w:sz w:val="20"/>
          <w:szCs w:val="20"/>
        </w:rPr>
        <w:t xml:space="preserve"> - Vervolg middag programma</w:t>
      </w:r>
    </w:p>
    <w:p w14:paraId="64372D39" w14:textId="77777777" w:rsidR="00061134" w:rsidRDefault="00061134" w:rsidP="00AF7857">
      <w:pPr>
        <w:widowControl w:val="0"/>
        <w:autoSpaceDE w:val="0"/>
        <w:autoSpaceDN w:val="0"/>
        <w:adjustRightInd w:val="0"/>
        <w:rPr>
          <w:rFonts w:ascii="Georgia" w:hAnsi="Georgia" w:cs="Georgia"/>
          <w:color w:val="000000" w:themeColor="text1"/>
          <w:sz w:val="20"/>
          <w:szCs w:val="20"/>
        </w:rPr>
      </w:pPr>
    </w:p>
    <w:p w14:paraId="33CEE077" w14:textId="77777777" w:rsidR="00061134" w:rsidRPr="00061134" w:rsidRDefault="00061134" w:rsidP="00AF7857">
      <w:pPr>
        <w:widowControl w:val="0"/>
        <w:autoSpaceDE w:val="0"/>
        <w:autoSpaceDN w:val="0"/>
        <w:adjustRightInd w:val="0"/>
        <w:rPr>
          <w:rFonts w:ascii="Georgia" w:hAnsi="Georgia" w:cs="Georgia"/>
          <w:color w:val="000000" w:themeColor="text1"/>
          <w:sz w:val="20"/>
          <w:szCs w:val="20"/>
        </w:rPr>
      </w:pPr>
      <w:bookmarkStart w:id="0" w:name="_GoBack"/>
      <w:bookmarkEnd w:id="0"/>
    </w:p>
    <w:p w14:paraId="3E1A2787" w14:textId="77777777" w:rsidR="006530BA" w:rsidRPr="00061134" w:rsidRDefault="006530BA" w:rsidP="00AF7857">
      <w:pPr>
        <w:widowControl w:val="0"/>
        <w:autoSpaceDE w:val="0"/>
        <w:autoSpaceDN w:val="0"/>
        <w:adjustRightInd w:val="0"/>
        <w:rPr>
          <w:rFonts w:ascii="Georgia" w:hAnsi="Georgia" w:cs="Georgia"/>
          <w:color w:val="000000" w:themeColor="text1"/>
          <w:sz w:val="20"/>
          <w:szCs w:val="20"/>
        </w:rPr>
      </w:pPr>
    </w:p>
    <w:p w14:paraId="58E78635" w14:textId="77777777" w:rsidR="00AF7857" w:rsidRPr="00061134" w:rsidRDefault="00061134" w:rsidP="00AF7857">
      <w:pPr>
        <w:widowControl w:val="0"/>
        <w:autoSpaceDE w:val="0"/>
        <w:autoSpaceDN w:val="0"/>
        <w:adjustRightInd w:val="0"/>
        <w:rPr>
          <w:rFonts w:ascii="Georgia" w:hAnsi="Georgia" w:cs="Georgia"/>
          <w:b/>
          <w:color w:val="000000" w:themeColor="text1"/>
          <w:sz w:val="20"/>
          <w:szCs w:val="20"/>
        </w:rPr>
      </w:pPr>
      <w:r w:rsidRPr="00061134">
        <w:rPr>
          <w:rFonts w:ascii="Georgia" w:hAnsi="Georgia" w:cs="Georgia"/>
          <w:b/>
          <w:color w:val="000000" w:themeColor="text1"/>
          <w:sz w:val="20"/>
          <w:szCs w:val="20"/>
        </w:rPr>
        <w:lastRenderedPageBreak/>
        <w:fldChar w:fldCharType="begin"/>
      </w:r>
      <w:r w:rsidRPr="00061134">
        <w:rPr>
          <w:rFonts w:ascii="Georgia" w:hAnsi="Georgia" w:cs="Georgia"/>
          <w:b/>
          <w:color w:val="000000" w:themeColor="text1"/>
          <w:sz w:val="20"/>
          <w:szCs w:val="20"/>
        </w:rPr>
        <w:instrText xml:space="preserve"> HYPERLINK "https://lvak.nl/leden/inschrijven_bijscholingsdagen.html?ses=570" \l "ses_570" </w:instrText>
      </w:r>
      <w:r w:rsidRPr="00061134">
        <w:rPr>
          <w:rFonts w:ascii="Georgia" w:hAnsi="Georgia" w:cs="Georgia"/>
          <w:b/>
          <w:color w:val="000000" w:themeColor="text1"/>
          <w:sz w:val="20"/>
          <w:szCs w:val="20"/>
        </w:rPr>
        <w:fldChar w:fldCharType="separate"/>
      </w:r>
      <w:r w:rsidR="00AF7857" w:rsidRPr="00061134">
        <w:rPr>
          <w:rFonts w:ascii="Georgia" w:hAnsi="Georgia" w:cs="Georgia"/>
          <w:b/>
          <w:color w:val="000000" w:themeColor="text1"/>
          <w:sz w:val="20"/>
          <w:szCs w:val="20"/>
        </w:rPr>
        <w:t>Tafelronde 'Zelfreflectie van de AF'</w:t>
      </w:r>
      <w:r w:rsidRPr="00061134">
        <w:rPr>
          <w:rFonts w:ascii="Georgia" w:hAnsi="Georgia" w:cs="Georgia"/>
          <w:b/>
          <w:color w:val="000000" w:themeColor="text1"/>
          <w:sz w:val="20"/>
          <w:szCs w:val="20"/>
        </w:rPr>
        <w:fldChar w:fldCharType="end"/>
      </w:r>
    </w:p>
    <w:p w14:paraId="6923701B" w14:textId="77777777" w:rsidR="00D95F9B" w:rsidRPr="00061134" w:rsidRDefault="00D95F9B" w:rsidP="00D95F9B">
      <w:pPr>
        <w:rPr>
          <w:rFonts w:ascii="Georgia" w:hAnsi="Georgia"/>
          <w:sz w:val="20"/>
          <w:szCs w:val="20"/>
        </w:rPr>
      </w:pPr>
      <w:r w:rsidRPr="00061134">
        <w:rPr>
          <w:rFonts w:ascii="Georgia" w:hAnsi="Georgia"/>
          <w:sz w:val="20"/>
          <w:szCs w:val="20"/>
        </w:rPr>
        <w:t xml:space="preserve">Als </w:t>
      </w:r>
      <w:proofErr w:type="spellStart"/>
      <w:r w:rsidRPr="00061134">
        <w:rPr>
          <w:rFonts w:ascii="Georgia" w:hAnsi="Georgia"/>
          <w:sz w:val="20"/>
          <w:szCs w:val="20"/>
        </w:rPr>
        <w:t>aandachtsfunctonaris</w:t>
      </w:r>
      <w:proofErr w:type="spellEnd"/>
      <w:r w:rsidRPr="00061134">
        <w:rPr>
          <w:rFonts w:ascii="Georgia" w:hAnsi="Georgia"/>
          <w:sz w:val="20"/>
          <w:szCs w:val="20"/>
        </w:rPr>
        <w:t xml:space="preserve"> heb je een bijzondere positie. We helpen anderen en komen vaak in aanraking met pittige problematiek. Als beroepsprofessional is het daarom nodig  om in balans te blijven en  regelmatig stil te staan bij JOU. </w:t>
      </w:r>
    </w:p>
    <w:p w14:paraId="13B7CC34" w14:textId="3B2577D2" w:rsidR="00D95F9B" w:rsidRDefault="00D95F9B" w:rsidP="00D95F9B">
      <w:pPr>
        <w:widowControl w:val="0"/>
        <w:autoSpaceDE w:val="0"/>
        <w:autoSpaceDN w:val="0"/>
        <w:adjustRightInd w:val="0"/>
        <w:rPr>
          <w:rFonts w:ascii="Georgia" w:hAnsi="Georgia"/>
          <w:sz w:val="20"/>
          <w:szCs w:val="20"/>
        </w:rPr>
      </w:pPr>
      <w:r w:rsidRPr="00061134">
        <w:rPr>
          <w:rFonts w:ascii="Georgia" w:hAnsi="Georgia"/>
          <w:sz w:val="20"/>
          <w:szCs w:val="20"/>
        </w:rPr>
        <w:t xml:space="preserve">In deze workshop wordt je je bewuster van jouw manieren om met stress om te gaan, krijg je tips en tools voor meer energie en creëer je je eigen zelfzorg- plan om dagelijks in de praktijk te brengen. </w:t>
      </w:r>
    </w:p>
    <w:p w14:paraId="19D38F8F" w14:textId="77777777" w:rsidR="00061134" w:rsidRPr="00061134" w:rsidRDefault="00061134" w:rsidP="00D95F9B">
      <w:pPr>
        <w:widowControl w:val="0"/>
        <w:autoSpaceDE w:val="0"/>
        <w:autoSpaceDN w:val="0"/>
        <w:adjustRightInd w:val="0"/>
        <w:rPr>
          <w:rFonts w:ascii="Georgia" w:hAnsi="Georgia" w:cs="Georgia"/>
          <w:b/>
          <w:color w:val="000000" w:themeColor="text1"/>
          <w:sz w:val="20"/>
          <w:szCs w:val="20"/>
        </w:rPr>
      </w:pPr>
    </w:p>
    <w:p w14:paraId="3DF17B19"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color w:val="000000" w:themeColor="text1"/>
          <w:sz w:val="20"/>
          <w:szCs w:val="20"/>
        </w:rPr>
        <w:t xml:space="preserve">Maaike </w:t>
      </w:r>
      <w:proofErr w:type="spellStart"/>
      <w:r w:rsidRPr="00061134">
        <w:rPr>
          <w:rFonts w:ascii="Georgia" w:hAnsi="Georgia" w:cs="Georgia"/>
          <w:color w:val="000000" w:themeColor="text1"/>
          <w:sz w:val="20"/>
          <w:szCs w:val="20"/>
        </w:rPr>
        <w:t>Brunekreef</w:t>
      </w:r>
      <w:proofErr w:type="spellEnd"/>
      <w:r w:rsidRPr="00061134">
        <w:rPr>
          <w:rFonts w:ascii="Georgia" w:hAnsi="Georgia" w:cs="Georgia"/>
          <w:color w:val="000000" w:themeColor="text1"/>
          <w:sz w:val="20"/>
          <w:szCs w:val="20"/>
        </w:rPr>
        <w:t xml:space="preserve">, </w:t>
      </w:r>
      <w:proofErr w:type="spellStart"/>
      <w:r w:rsidRPr="00061134">
        <w:rPr>
          <w:rFonts w:ascii="Georgia" w:hAnsi="Georgia" w:cs="Georgia"/>
          <w:color w:val="000000" w:themeColor="text1"/>
          <w:sz w:val="20"/>
          <w:szCs w:val="20"/>
        </w:rPr>
        <w:t>Aandachtsfunctionaris</w:t>
      </w:r>
      <w:proofErr w:type="spellEnd"/>
      <w:r w:rsidRPr="00061134">
        <w:rPr>
          <w:rFonts w:ascii="Georgia" w:hAnsi="Georgia" w:cs="Georgia"/>
          <w:color w:val="000000" w:themeColor="text1"/>
          <w:sz w:val="20"/>
          <w:szCs w:val="20"/>
        </w:rPr>
        <w:t xml:space="preserve"> Isala</w:t>
      </w:r>
    </w:p>
    <w:p w14:paraId="7BDACA55"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740C3CFB" w14:textId="77777777" w:rsidR="00AF7857" w:rsidRPr="00061134" w:rsidRDefault="00061134" w:rsidP="00AF7857">
      <w:pPr>
        <w:widowControl w:val="0"/>
        <w:autoSpaceDE w:val="0"/>
        <w:autoSpaceDN w:val="0"/>
        <w:adjustRightInd w:val="0"/>
        <w:rPr>
          <w:rFonts w:ascii="Georgia" w:hAnsi="Georgia" w:cs="Georgia"/>
          <w:b/>
          <w:color w:val="000000" w:themeColor="text1"/>
          <w:sz w:val="20"/>
          <w:szCs w:val="20"/>
        </w:rPr>
      </w:pPr>
      <w:hyperlink r:id="rId6" w:anchor="ses_567" w:history="1">
        <w:r w:rsidR="00AF7857" w:rsidRPr="00061134">
          <w:rPr>
            <w:rFonts w:ascii="Georgia" w:hAnsi="Georgia" w:cs="Georgia"/>
            <w:b/>
            <w:color w:val="000000" w:themeColor="text1"/>
            <w:sz w:val="20"/>
            <w:szCs w:val="20"/>
          </w:rPr>
          <w:t>Tafelronde 'Klaagmuur', Dillema’s Geweld(ad)</w:t>
        </w:r>
        <w:proofErr w:type="spellStart"/>
        <w:r w:rsidR="00AF7857" w:rsidRPr="00061134">
          <w:rPr>
            <w:rFonts w:ascii="Georgia" w:hAnsi="Georgia" w:cs="Georgia"/>
            <w:b/>
            <w:color w:val="000000" w:themeColor="text1"/>
            <w:sz w:val="20"/>
            <w:szCs w:val="20"/>
          </w:rPr>
          <w:t>ig</w:t>
        </w:r>
        <w:proofErr w:type="spellEnd"/>
        <w:r w:rsidR="00AF7857" w:rsidRPr="00061134">
          <w:rPr>
            <w:rFonts w:ascii="Georgia" w:hAnsi="Georgia" w:cs="Georgia"/>
            <w:b/>
            <w:color w:val="000000" w:themeColor="text1"/>
            <w:sz w:val="20"/>
            <w:szCs w:val="20"/>
          </w:rPr>
          <w:t xml:space="preserve"> Thuisspel</w:t>
        </w:r>
      </w:hyperlink>
    </w:p>
    <w:p w14:paraId="321A42FB" w14:textId="77777777" w:rsidR="00E842A3" w:rsidRPr="00061134" w:rsidRDefault="00E842A3" w:rsidP="00E842A3">
      <w:pPr>
        <w:rPr>
          <w:rFonts w:ascii="Georgia" w:hAnsi="Georgia"/>
          <w:sz w:val="20"/>
          <w:szCs w:val="20"/>
        </w:rPr>
      </w:pPr>
      <w:r w:rsidRPr="00061134">
        <w:rPr>
          <w:rFonts w:ascii="Georgia" w:hAnsi="Georgia"/>
          <w:sz w:val="20"/>
          <w:szCs w:val="20"/>
        </w:rPr>
        <w:t>Wat zijn de dillema`s bij het signaleren/ melden van Huiselijk Geweld ( hieronder valt ook KM en OM)</w:t>
      </w:r>
    </w:p>
    <w:p w14:paraId="6BB99B18" w14:textId="348863C3" w:rsidR="00E842A3" w:rsidRDefault="00E842A3" w:rsidP="00E842A3">
      <w:pPr>
        <w:widowControl w:val="0"/>
        <w:autoSpaceDE w:val="0"/>
        <w:autoSpaceDN w:val="0"/>
        <w:adjustRightInd w:val="0"/>
        <w:rPr>
          <w:rFonts w:ascii="Georgia" w:hAnsi="Georgia"/>
          <w:sz w:val="20"/>
          <w:szCs w:val="20"/>
        </w:rPr>
      </w:pPr>
      <w:r w:rsidRPr="00061134">
        <w:rPr>
          <w:rFonts w:ascii="Georgia" w:hAnsi="Georgia"/>
          <w:sz w:val="20"/>
          <w:szCs w:val="20"/>
        </w:rPr>
        <w:t>Aan de hand van een ( zelf bedacht) spel waarbij deelnemers samen sparren over mogelijke oplossingen om dillema`s op te pakken.</w:t>
      </w:r>
    </w:p>
    <w:p w14:paraId="0EAB3AB5" w14:textId="77777777" w:rsidR="00061134" w:rsidRPr="00061134" w:rsidRDefault="00061134" w:rsidP="00E842A3">
      <w:pPr>
        <w:widowControl w:val="0"/>
        <w:autoSpaceDE w:val="0"/>
        <w:autoSpaceDN w:val="0"/>
        <w:adjustRightInd w:val="0"/>
        <w:rPr>
          <w:rFonts w:ascii="Georgia" w:hAnsi="Georgia" w:cs="Georgia"/>
          <w:b/>
          <w:color w:val="000000" w:themeColor="text1"/>
          <w:sz w:val="20"/>
          <w:szCs w:val="20"/>
        </w:rPr>
      </w:pPr>
    </w:p>
    <w:p w14:paraId="1B102680" w14:textId="77777777" w:rsidR="00AF7857" w:rsidRPr="00061134" w:rsidRDefault="00AF7857" w:rsidP="00AF7857">
      <w:pPr>
        <w:widowControl w:val="0"/>
        <w:autoSpaceDE w:val="0"/>
        <w:autoSpaceDN w:val="0"/>
        <w:adjustRightInd w:val="0"/>
        <w:rPr>
          <w:rFonts w:ascii="Georgia" w:hAnsi="Georgia" w:cs="Georgia"/>
          <w:color w:val="000000" w:themeColor="text1"/>
          <w:sz w:val="20"/>
          <w:szCs w:val="20"/>
        </w:rPr>
      </w:pPr>
      <w:r w:rsidRPr="00061134">
        <w:rPr>
          <w:rFonts w:ascii="Georgia" w:hAnsi="Georgia" w:cs="Georgia"/>
          <w:color w:val="000000" w:themeColor="text1"/>
          <w:sz w:val="20"/>
          <w:szCs w:val="20"/>
        </w:rPr>
        <w:t>Claudia Costa, ambulanceverpleegkundige GGD-ZL</w:t>
      </w:r>
    </w:p>
    <w:p w14:paraId="1391120C" w14:textId="77777777" w:rsidR="00A37DB3" w:rsidRPr="00061134" w:rsidRDefault="00A37DB3" w:rsidP="00AF7857">
      <w:pPr>
        <w:widowControl w:val="0"/>
        <w:autoSpaceDE w:val="0"/>
        <w:autoSpaceDN w:val="0"/>
        <w:adjustRightInd w:val="0"/>
        <w:rPr>
          <w:rFonts w:ascii="Georgia" w:hAnsi="Georgia" w:cs="Georgia"/>
          <w:color w:val="000000" w:themeColor="text1"/>
          <w:sz w:val="20"/>
          <w:szCs w:val="20"/>
        </w:rPr>
      </w:pPr>
    </w:p>
    <w:p w14:paraId="55A1B226" w14:textId="77777777" w:rsidR="00AD23E1" w:rsidRPr="00061134" w:rsidRDefault="00AF7857" w:rsidP="00AF7857">
      <w:pPr>
        <w:rPr>
          <w:rFonts w:ascii="Georgia" w:hAnsi="Georgia"/>
          <w:color w:val="000000" w:themeColor="text1"/>
          <w:sz w:val="20"/>
          <w:szCs w:val="20"/>
        </w:rPr>
      </w:pPr>
      <w:r w:rsidRPr="00061134">
        <w:rPr>
          <w:rFonts w:ascii="Georgia" w:hAnsi="Georgia" w:cs="Georgia"/>
          <w:b/>
          <w:bCs/>
          <w:color w:val="000000" w:themeColor="text1"/>
          <w:sz w:val="20"/>
          <w:szCs w:val="20"/>
        </w:rPr>
        <w:t>16:30</w:t>
      </w:r>
      <w:r w:rsidRPr="00061134">
        <w:rPr>
          <w:rFonts w:ascii="Georgia" w:hAnsi="Georgia" w:cs="Georgia"/>
          <w:color w:val="000000" w:themeColor="text1"/>
          <w:sz w:val="20"/>
          <w:szCs w:val="20"/>
        </w:rPr>
        <w:t xml:space="preserve"> - AFRONDING</w:t>
      </w:r>
    </w:p>
    <w:sectPr w:rsidR="00AD23E1" w:rsidRPr="00061134"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57"/>
    <w:rsid w:val="00061134"/>
    <w:rsid w:val="000628F1"/>
    <w:rsid w:val="00161648"/>
    <w:rsid w:val="006530BA"/>
    <w:rsid w:val="008A667D"/>
    <w:rsid w:val="00A37DB3"/>
    <w:rsid w:val="00AD23E1"/>
    <w:rsid w:val="00AF7857"/>
    <w:rsid w:val="00C4410D"/>
    <w:rsid w:val="00CE276B"/>
    <w:rsid w:val="00D95F9B"/>
    <w:rsid w:val="00E15600"/>
    <w:rsid w:val="00E8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E276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E276B"/>
  </w:style>
  <w:style w:type="character" w:customStyle="1" w:styleId="jobtitle">
    <w:name w:val="jobtitle"/>
    <w:basedOn w:val="Standaardalinea-lettertype"/>
    <w:rsid w:val="00CE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09521">
      <w:bodyDiv w:val="1"/>
      <w:marLeft w:val="0"/>
      <w:marRight w:val="0"/>
      <w:marTop w:val="0"/>
      <w:marBottom w:val="0"/>
      <w:divBdr>
        <w:top w:val="none" w:sz="0" w:space="0" w:color="auto"/>
        <w:left w:val="none" w:sz="0" w:space="0" w:color="auto"/>
        <w:bottom w:val="none" w:sz="0" w:space="0" w:color="auto"/>
        <w:right w:val="none" w:sz="0" w:space="0" w:color="auto"/>
      </w:divBdr>
      <w:divsChild>
        <w:div w:id="643509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567" TargetMode="External"/><Relationship Id="rId5" Type="http://schemas.openxmlformats.org/officeDocument/2006/relationships/hyperlink" Target="https://lvak.nl/leden/inschrijven_bijscholingsdagen.html?ses=569" TargetMode="External"/><Relationship Id="rId4" Type="http://schemas.openxmlformats.org/officeDocument/2006/relationships/hyperlink" Target="https://lvak.nl/leden/inschrijven_bijscholingsdagen.html?ses=5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2908</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2018-03-10T12:16:00Z</dcterms:created>
  <dcterms:modified xsi:type="dcterms:W3CDTF">2018-07-14T08:50:00Z</dcterms:modified>
</cp:coreProperties>
</file>